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4C6" w:rsidRPr="00F804C6" w:rsidRDefault="00F804C6" w:rsidP="00F804C6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jc w:val="center"/>
        <w:rPr>
          <w:kern w:val="3"/>
          <w:sz w:val="24"/>
          <w:szCs w:val="24"/>
          <w:lang w:eastAsia="zh-CN"/>
        </w:rPr>
      </w:pPr>
      <w:r w:rsidRPr="00F804C6">
        <w:rPr>
          <w:b/>
          <w:bCs/>
          <w:kern w:val="3"/>
          <w:lang w:eastAsia="zh-CN"/>
        </w:rPr>
        <w:t xml:space="preserve">Allegato </w:t>
      </w:r>
      <w:r>
        <w:rPr>
          <w:b/>
          <w:bCs/>
          <w:kern w:val="3"/>
          <w:lang w:eastAsia="zh-CN"/>
        </w:rPr>
        <w:t xml:space="preserve">5 </w:t>
      </w:r>
      <w:r w:rsidRPr="00F804C6">
        <w:rPr>
          <w:bCs/>
          <w:kern w:val="3"/>
          <w:lang w:eastAsia="zh-CN"/>
        </w:rPr>
        <w:t>(</w:t>
      </w:r>
      <w:r w:rsidRPr="00F804C6">
        <w:rPr>
          <w:kern w:val="3"/>
          <w:lang w:eastAsia="zh-CN"/>
        </w:rPr>
        <w:t xml:space="preserve">da inserire nella busta </w:t>
      </w:r>
      <w:r>
        <w:rPr>
          <w:kern w:val="3"/>
          <w:lang w:eastAsia="zh-CN"/>
        </w:rPr>
        <w:t>A</w:t>
      </w:r>
      <w:r w:rsidRPr="00F804C6">
        <w:rPr>
          <w:kern w:val="3"/>
          <w:lang w:eastAsia="zh-CN"/>
        </w:rPr>
        <w:t>)</w:t>
      </w:r>
    </w:p>
    <w:p w:rsidR="00330669" w:rsidRDefault="00330669">
      <w:pPr>
        <w:pStyle w:val="Standard"/>
        <w:jc w:val="right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234"/>
      </w:tblGrid>
      <w:tr w:rsidR="00402A32" w:rsidRPr="006F7FDF" w:rsidTr="003259FA">
        <w:trPr>
          <w:trHeight w:val="2262"/>
          <w:jc w:val="center"/>
        </w:trPr>
        <w:tc>
          <w:tcPr>
            <w:tcW w:w="10234" w:type="dxa"/>
            <w:shd w:val="clear" w:color="auto" w:fill="auto"/>
          </w:tcPr>
          <w:tbl>
            <w:tblPr>
              <w:tblW w:w="9890" w:type="dxa"/>
              <w:tblBorders>
                <w:top w:val="single" w:sz="8" w:space="0" w:color="000001"/>
                <w:left w:val="single" w:sz="8" w:space="0" w:color="000001"/>
                <w:bottom w:val="single" w:sz="8" w:space="0" w:color="000001"/>
                <w:right w:val="single" w:sz="8" w:space="0" w:color="000001"/>
                <w:insideH w:val="single" w:sz="8" w:space="0" w:color="000001"/>
                <w:insideV w:val="single" w:sz="8" w:space="0" w:color="000001"/>
              </w:tblBorders>
              <w:tblCellMar>
                <w:top w:w="100" w:type="dxa"/>
                <w:left w:w="9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2046"/>
              <w:gridCol w:w="7844"/>
            </w:tblGrid>
            <w:tr w:rsidR="00402A32" w:rsidTr="003259FA">
              <w:trPr>
                <w:trHeight w:val="1980"/>
              </w:trPr>
              <w:tc>
                <w:tcPr>
                  <w:tcW w:w="204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left w:w="90" w:type="dxa"/>
                  </w:tcMar>
                </w:tcPr>
                <w:p w:rsidR="00402A32" w:rsidRPr="00DA78F2" w:rsidRDefault="00402A32" w:rsidP="003259FA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162050" cy="112395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44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left w:w="90" w:type="dxa"/>
                  </w:tcMar>
                </w:tcPr>
                <w:p w:rsidR="00402A32" w:rsidRDefault="00402A32" w:rsidP="003259FA">
                  <w:pPr>
                    <w:jc w:val="center"/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noProof/>
                      <w:color w:val="00000A"/>
                      <w:sz w:val="18"/>
                      <w:szCs w:val="18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2334895</wp:posOffset>
                        </wp:positionH>
                        <wp:positionV relativeFrom="paragraph">
                          <wp:posOffset>33655</wp:posOffset>
                        </wp:positionV>
                        <wp:extent cx="310515" cy="337185"/>
                        <wp:effectExtent l="0" t="0" r="0" b="5715"/>
                        <wp:wrapNone/>
                        <wp:docPr id="3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515" cy="3371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402A32" w:rsidRDefault="00402A32" w:rsidP="003259FA">
                  <w:pPr>
                    <w:jc w:val="center"/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</w:pPr>
                </w:p>
                <w:p w:rsidR="00402A32" w:rsidRDefault="00402A32" w:rsidP="003259FA">
                  <w:pPr>
                    <w:jc w:val="center"/>
                    <w:rPr>
                      <w:rFonts w:ascii="Calibri" w:eastAsia="Calibri" w:hAnsi="Calibri" w:cs="Calibri"/>
                      <w:i/>
                      <w:color w:val="00000A"/>
                      <w:sz w:val="18"/>
                      <w:szCs w:val="18"/>
                    </w:rPr>
                  </w:pPr>
                </w:p>
                <w:p w:rsidR="00402A32" w:rsidRPr="00DA78F2" w:rsidRDefault="00402A32" w:rsidP="003259FA">
                  <w:pPr>
                    <w:jc w:val="center"/>
                    <w:rPr>
                      <w:rFonts w:ascii="Calibri" w:eastAsia="Calibri" w:hAnsi="Calibri" w:cs="Calibri"/>
                      <w:i/>
                      <w:color w:val="00000A"/>
                      <w:sz w:val="18"/>
                      <w:szCs w:val="18"/>
                    </w:rPr>
                  </w:pPr>
                  <w:r w:rsidRPr="00DA78F2">
                    <w:rPr>
                      <w:rFonts w:ascii="Calibri" w:eastAsia="Calibri" w:hAnsi="Calibri" w:cs="Calibri"/>
                      <w:i/>
                      <w:color w:val="00000A"/>
                      <w:sz w:val="18"/>
                      <w:szCs w:val="18"/>
                    </w:rPr>
                    <w:t>Ministero dell’Istruzione, dell’Università e della Ricerca</w:t>
                  </w:r>
                </w:p>
                <w:p w:rsidR="00402A32" w:rsidRPr="00DA78F2" w:rsidRDefault="00402A32" w:rsidP="003259FA">
                  <w:pPr>
                    <w:jc w:val="center"/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</w:pPr>
                  <w:r w:rsidRPr="00DA78F2"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  <w:t>ISTITUTO COMPRENSIVO DI TRAONA</w:t>
                  </w:r>
                </w:p>
                <w:p w:rsidR="00402A32" w:rsidRPr="00DA78F2" w:rsidRDefault="00402A32" w:rsidP="003259FA">
                  <w:pPr>
                    <w:jc w:val="center"/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</w:pPr>
                  <w:r w:rsidRPr="00DA78F2"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  <w:t>Via Aldo Moro n. 6 - 23019 TRAONA (SO) - Tel. 0342 653340</w:t>
                  </w:r>
                </w:p>
                <w:p w:rsidR="00402A32" w:rsidRPr="00DA78F2" w:rsidRDefault="00402A32" w:rsidP="003259FA">
                  <w:pPr>
                    <w:jc w:val="center"/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</w:pPr>
                  <w:r w:rsidRPr="00DA78F2"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  <w:t>Codice Fiscale: 82003850144 -  Codice Ufficio Univoco UFZVHU</w:t>
                  </w:r>
                </w:p>
                <w:p w:rsidR="00402A32" w:rsidRPr="00DA78F2" w:rsidRDefault="00402A32" w:rsidP="003259FA">
                  <w:pPr>
                    <w:jc w:val="center"/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</w:pPr>
                  <w:r w:rsidRPr="00DA78F2"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  <w:t xml:space="preserve">e-mail: </w:t>
                  </w:r>
                  <w:hyperlink r:id="rId9" w:history="1">
                    <w:r w:rsidRPr="00DA78F2">
                      <w:rPr>
                        <w:rStyle w:val="Collegamentoipertestuale"/>
                        <w:rFonts w:eastAsia="Calibri"/>
                        <w:sz w:val="18"/>
                        <w:szCs w:val="18"/>
                      </w:rPr>
                      <w:t>SOIC81200L@ISTRUZIONE.IT</w:t>
                    </w:r>
                  </w:hyperlink>
                  <w:r w:rsidRPr="00DA78F2"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</w:rPr>
                    <w:t xml:space="preserve"> - </w:t>
                  </w:r>
                  <w:hyperlink r:id="rId10" w:history="1">
                    <w:r w:rsidRPr="00DA78F2">
                      <w:rPr>
                        <w:rStyle w:val="Collegamentoipertestuale"/>
                        <w:rFonts w:eastAsia="Calibri"/>
                        <w:sz w:val="18"/>
                        <w:szCs w:val="18"/>
                      </w:rPr>
                      <w:t>SOIC81200L@PEC.ISTRUZIONE.IT</w:t>
                    </w:r>
                  </w:hyperlink>
                </w:p>
                <w:p w:rsidR="00402A32" w:rsidRPr="000C6821" w:rsidRDefault="00402A32" w:rsidP="003259FA">
                  <w:pPr>
                    <w:jc w:val="center"/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  <w:lang w:val="en-US"/>
                    </w:rPr>
                  </w:pPr>
                  <w:r w:rsidRPr="000C6821"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  <w:lang w:val="en-US"/>
                    </w:rPr>
                    <w:t>sito web: www.ictraona.</w:t>
                  </w:r>
                  <w:r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  <w:lang w:val="en-US"/>
                    </w:rPr>
                    <w:t>edu.</w:t>
                  </w:r>
                  <w:r w:rsidRPr="000C6821">
                    <w:rPr>
                      <w:rFonts w:ascii="Calibri" w:eastAsia="Calibri" w:hAnsi="Calibri" w:cs="Calibri"/>
                      <w:color w:val="00000A"/>
                      <w:sz w:val="18"/>
                      <w:szCs w:val="18"/>
                      <w:lang w:val="en-US"/>
                    </w:rPr>
                    <w:t>it</w:t>
                  </w:r>
                </w:p>
              </w:tc>
            </w:tr>
          </w:tbl>
          <w:p w:rsidR="00402A32" w:rsidRPr="006F7FDF" w:rsidRDefault="00402A32" w:rsidP="003259FA">
            <w:pPr>
              <w:ind w:left="1985" w:right="-141"/>
              <w:jc w:val="center"/>
              <w:rPr>
                <w:highlight w:val="green"/>
              </w:rPr>
            </w:pPr>
          </w:p>
        </w:tc>
      </w:tr>
    </w:tbl>
    <w:p w:rsidR="00330669" w:rsidRDefault="00330669">
      <w:pPr>
        <w:pStyle w:val="Standard"/>
        <w:widowControl/>
        <w:jc w:val="center"/>
        <w:rPr>
          <w:b/>
          <w:sz w:val="22"/>
          <w:szCs w:val="22"/>
        </w:rPr>
      </w:pPr>
      <w:bookmarkStart w:id="0" w:name="_GoBack"/>
      <w:bookmarkEnd w:id="0"/>
    </w:p>
    <w:p w:rsidR="00CE006B" w:rsidRDefault="000D61CC" w:rsidP="00CE006B">
      <w:pPr>
        <w:pStyle w:val="Didascalia"/>
        <w:spacing w:before="0" w:after="0" w:line="276" w:lineRule="auto"/>
        <w:jc w:val="center"/>
        <w:rPr>
          <w:b/>
          <w:bCs/>
          <w:i w:val="0"/>
          <w:sz w:val="22"/>
          <w:szCs w:val="22"/>
        </w:rPr>
      </w:pPr>
      <w:r>
        <w:rPr>
          <w:b/>
          <w:sz w:val="22"/>
          <w:szCs w:val="22"/>
        </w:rPr>
        <w:t xml:space="preserve">Procedura sotto soglia per l’affidamento in concessione del servizio di ristoro mediante installazione e gestione di distributori automatici presso le scuole di questo Istituto per tre anni </w:t>
      </w:r>
      <w:r w:rsidR="00402A32">
        <w:rPr>
          <w:b/>
          <w:sz w:val="22"/>
          <w:szCs w:val="22"/>
        </w:rPr>
        <w:t>1/9/2022-31/08/2025</w:t>
      </w:r>
      <w:r w:rsidR="00CE006B">
        <w:rPr>
          <w:b/>
          <w:sz w:val="22"/>
          <w:szCs w:val="22"/>
        </w:rPr>
        <w:t xml:space="preserve"> – CIG </w:t>
      </w:r>
      <w:r w:rsidR="00CE006B">
        <w:rPr>
          <w:b/>
          <w:i w:val="0"/>
          <w:sz w:val="22"/>
          <w:szCs w:val="22"/>
        </w:rPr>
        <w:t>Z3A35FFCF3</w:t>
      </w:r>
    </w:p>
    <w:p w:rsidR="00330669" w:rsidRDefault="00CE006B" w:rsidP="00CE006B">
      <w:pPr>
        <w:pStyle w:val="Standard"/>
        <w:autoSpaceDE w:val="0"/>
        <w:spacing w:line="276" w:lineRule="auto"/>
      </w:pPr>
      <w:r>
        <w:rPr>
          <w:sz w:val="22"/>
          <w:szCs w:val="22"/>
        </w:rPr>
        <w:t xml:space="preserve"> </w:t>
      </w:r>
    </w:p>
    <w:p w:rsidR="00330669" w:rsidRPr="00183062" w:rsidRDefault="000D61CC">
      <w:pPr>
        <w:pStyle w:val="Default"/>
        <w:jc w:val="center"/>
        <w:rPr>
          <w:b/>
        </w:rPr>
      </w:pPr>
      <w:r w:rsidRPr="00183062">
        <w:rPr>
          <w:rStyle w:val="Absatz-Standardschriftart"/>
          <w:rFonts w:ascii="Times New Roman" w:hAnsi="Times New Roman" w:cs="Times New Roman"/>
          <w:b/>
          <w:sz w:val="24"/>
        </w:rPr>
        <w:t>SCHEMA DI PATTO DI INTEGRITA’</w:t>
      </w:r>
    </w:p>
    <w:p w:rsidR="00330669" w:rsidRPr="00183062" w:rsidRDefault="000D61CC">
      <w:pPr>
        <w:pStyle w:val="Default"/>
        <w:jc w:val="center"/>
        <w:rPr>
          <w:b/>
        </w:rPr>
      </w:pPr>
      <w:r w:rsidRPr="00183062">
        <w:rPr>
          <w:rStyle w:val="Absatz-Standardschriftart"/>
          <w:rFonts w:ascii="Times New Roman" w:hAnsi="Times New Roman" w:cs="Times New Roman"/>
          <w:b/>
          <w:sz w:val="24"/>
        </w:rPr>
        <w:t>PATTO DI INTEGRITA’</w:t>
      </w:r>
    </w:p>
    <w:p w:rsidR="00183062" w:rsidRDefault="00183062">
      <w:pPr>
        <w:pStyle w:val="Default"/>
        <w:jc w:val="both"/>
        <w:rPr>
          <w:rStyle w:val="Absatz-Standardschriftart"/>
          <w:rFonts w:ascii="Times New Roman" w:hAnsi="Times New Roman" w:cs="Times New Roman"/>
          <w:sz w:val="24"/>
        </w:rPr>
      </w:pPr>
    </w:p>
    <w:p w:rsidR="00330669" w:rsidRDefault="000D61CC">
      <w:pPr>
        <w:pStyle w:val="Default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relativo a (estremi della gara) ………….……………………………….………….</w:t>
      </w:r>
    </w:p>
    <w:p w:rsidR="00330669" w:rsidRDefault="000D61CC">
      <w:pPr>
        <w:pStyle w:val="Default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330669" w:rsidRDefault="000D61CC">
      <w:pPr>
        <w:pStyle w:val="Default"/>
        <w:jc w:val="center"/>
      </w:pPr>
      <w:r>
        <w:rPr>
          <w:rStyle w:val="Absatz-Standardschriftart"/>
          <w:rFonts w:ascii="Times New Roman" w:hAnsi="Times New Roman" w:cs="Times New Roman"/>
          <w:sz w:val="24"/>
        </w:rPr>
        <w:t>tra</w:t>
      </w:r>
    </w:p>
    <w:p w:rsidR="00402A32" w:rsidRPr="00402A32" w:rsidRDefault="00402A32" w:rsidP="00402A32">
      <w:pPr>
        <w:pStyle w:val="NormaleWeb"/>
        <w:spacing w:before="0" w:beforeAutospacing="0" w:after="0" w:afterAutospacing="0"/>
        <w:jc w:val="both"/>
        <w:rPr>
          <w:rStyle w:val="Absatz-Standardschriftart"/>
          <w:rFonts w:ascii="Times New Roman" w:eastAsia="Tahoma" w:hAnsi="Times New Roman" w:cs="Times New Roman"/>
          <w:color w:val="000000"/>
          <w:lang w:eastAsia="ar-SA"/>
        </w:rPr>
      </w:pPr>
      <w:r w:rsidRPr="00402A32">
        <w:rPr>
          <w:rStyle w:val="Absatz-Standardschriftart"/>
          <w:rFonts w:ascii="Times New Roman" w:eastAsia="Tahoma" w:hAnsi="Times New Roman" w:cs="Times New Roman"/>
          <w:color w:val="000000"/>
          <w:lang w:eastAsia="ar-SA"/>
        </w:rPr>
        <w:t>l’Istituto Comprensivo di Traona con sede legale in Aldo Moro n. 6 - 23019 TRAONA (SO) - C.Fiscale 82003850144 nella persona del Dirigente Scolastico Dr. Luciano Stefano Varenna, rappresentante legale, n. a Grosio il 15/12/1955 c.f. VRNLNS55T15E200W</w:t>
      </w:r>
    </w:p>
    <w:p w:rsidR="00330669" w:rsidRDefault="000D61CC">
      <w:pPr>
        <w:pStyle w:val="Default"/>
        <w:jc w:val="center"/>
      </w:pPr>
      <w:r>
        <w:rPr>
          <w:rStyle w:val="Absatz-Standardschriftart"/>
          <w:rFonts w:ascii="Times New Roman" w:hAnsi="Times New Roman" w:cs="Times New Roman"/>
          <w:sz w:val="24"/>
        </w:rPr>
        <w:t>e</w:t>
      </w:r>
    </w:p>
    <w:p w:rsidR="00330669" w:rsidRDefault="000D61CC">
      <w:pPr>
        <w:pStyle w:val="Default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la Società ............................................................................................................. (di seguito denominata Società),</w:t>
      </w:r>
    </w:p>
    <w:p w:rsidR="00330669" w:rsidRDefault="000D61CC">
      <w:pPr>
        <w:pStyle w:val="Default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sede legale in ………………………….., via ………………………………………….……n…….</w:t>
      </w:r>
    </w:p>
    <w:p w:rsidR="00330669" w:rsidRDefault="000D61CC">
      <w:pPr>
        <w:pStyle w:val="Default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codice fiscale/P.IVA ……………………….………., rappresentata da ……………………………..</w:t>
      </w:r>
    </w:p>
    <w:p w:rsidR="00330669" w:rsidRDefault="000D61CC">
      <w:pPr>
        <w:pStyle w:val="Default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……………………………….... in qualità di ………..……………………………………………..</w:t>
      </w:r>
    </w:p>
    <w:p w:rsidR="00330669" w:rsidRDefault="00330669">
      <w:pPr>
        <w:pStyle w:val="Default"/>
        <w:jc w:val="both"/>
        <w:rPr>
          <w:rFonts w:ascii="Times New Roman" w:hAnsi="Times New Roman" w:cs="Times New Roman"/>
          <w:sz w:val="24"/>
        </w:rPr>
      </w:pPr>
    </w:p>
    <w:p w:rsidR="00330669" w:rsidRDefault="000D61CC">
      <w:pPr>
        <w:pStyle w:val="Default"/>
        <w:jc w:val="both"/>
      </w:pPr>
      <w:r>
        <w:rPr>
          <w:rStyle w:val="Absatz-Standardschriftart"/>
          <w:rFonts w:ascii="Times New Roman" w:hAnsi="Times New Roman" w:cs="Times New Roman"/>
          <w:i/>
          <w:sz w:val="24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330669" w:rsidRDefault="00330669">
      <w:pPr>
        <w:pStyle w:val="Default"/>
        <w:jc w:val="both"/>
        <w:rPr>
          <w:rFonts w:ascii="Times New Roman" w:hAnsi="Times New Roman" w:cs="Times New Roman"/>
          <w:sz w:val="24"/>
        </w:rPr>
      </w:pPr>
    </w:p>
    <w:p w:rsidR="00330669" w:rsidRDefault="000D61CC">
      <w:pPr>
        <w:pStyle w:val="Default"/>
        <w:jc w:val="center"/>
      </w:pPr>
      <w:r>
        <w:rPr>
          <w:rStyle w:val="Absatz-Standardschriftart"/>
          <w:rFonts w:ascii="Times New Roman" w:hAnsi="Times New Roman" w:cs="Times New Roman"/>
          <w:b/>
          <w:sz w:val="24"/>
        </w:rPr>
        <w:t>VISTO</w:t>
      </w:r>
    </w:p>
    <w:p w:rsidR="00330669" w:rsidRDefault="000D61CC">
      <w:pPr>
        <w:pStyle w:val="Default"/>
        <w:numPr>
          <w:ilvl w:val="0"/>
          <w:numId w:val="6"/>
        </w:numPr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La legge 6 novembre 2012 n. 190, art. 1, comma 17 recante “Disposizioni per la prevenzione e la repressione della corruzione e dell'illegalità nella pubblica amministrazione”;</w:t>
      </w:r>
    </w:p>
    <w:p w:rsidR="00330669" w:rsidRDefault="00330669">
      <w:pPr>
        <w:pStyle w:val="Default"/>
        <w:ind w:left="720"/>
        <w:jc w:val="both"/>
        <w:rPr>
          <w:rFonts w:ascii="Times New Roman" w:hAnsi="Times New Roman" w:cs="Times New Roman"/>
          <w:sz w:val="24"/>
        </w:rPr>
      </w:pPr>
    </w:p>
    <w:p w:rsidR="00330669" w:rsidRDefault="000D61CC">
      <w:pPr>
        <w:pStyle w:val="Default"/>
        <w:numPr>
          <w:ilvl w:val="0"/>
          <w:numId w:val="2"/>
        </w:numPr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il Piano Nazionale Anticorruzione (P.N.A.) emanato dall’Autorità Nazionale Anti Corruzione e per la valutazione e la trasparenza delle amministrazioni pubbliche (ex CIVIT) approvato con delibera n. 831/2016, contenente “Disposizioni per la prevenzione e la repressione della corruzione e dell’illegalità nella pubblica amministrazione”;</w:t>
      </w:r>
    </w:p>
    <w:p w:rsidR="00330669" w:rsidRDefault="00330669">
      <w:pPr>
        <w:pStyle w:val="Default"/>
        <w:jc w:val="both"/>
        <w:rPr>
          <w:rFonts w:ascii="Times New Roman" w:hAnsi="Times New Roman" w:cs="Times New Roman"/>
          <w:sz w:val="24"/>
        </w:rPr>
      </w:pPr>
    </w:p>
    <w:p w:rsidR="00330669" w:rsidRDefault="000D61CC">
      <w:pPr>
        <w:pStyle w:val="Default"/>
        <w:numPr>
          <w:ilvl w:val="0"/>
          <w:numId w:val="2"/>
        </w:numPr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il Piano Triennale di Prevenzione della Corruzione (P.T.P.C) 2017-2019 del Ministero dell’Istruzione, dell’Università e della Ricerca, adottato con decreto ministeriale n 42 del 31 gennaio 2017.</w:t>
      </w:r>
    </w:p>
    <w:p w:rsidR="00330669" w:rsidRDefault="00330669">
      <w:pPr>
        <w:pStyle w:val="Default"/>
        <w:jc w:val="both"/>
        <w:rPr>
          <w:rFonts w:ascii="Times New Roman" w:hAnsi="Times New Roman" w:cs="Times New Roman"/>
          <w:sz w:val="24"/>
        </w:rPr>
      </w:pPr>
    </w:p>
    <w:p w:rsidR="00330669" w:rsidRDefault="000D61CC">
      <w:pPr>
        <w:pStyle w:val="Default"/>
        <w:numPr>
          <w:ilvl w:val="0"/>
          <w:numId w:val="2"/>
        </w:numPr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il decreto del Presidente della Repubblica 16 aprile 2013, n. 62 con il quale è stato emanato il “Regolamento recante il codice di comportamento dei dipendenti pubblici”.</w:t>
      </w:r>
    </w:p>
    <w:p w:rsidR="00330669" w:rsidRDefault="000D61CC">
      <w:pPr>
        <w:pStyle w:val="Default"/>
        <w:pageBreakBefore/>
        <w:jc w:val="center"/>
      </w:pPr>
      <w:r>
        <w:rPr>
          <w:rStyle w:val="Absatz-Standardschriftart"/>
          <w:rFonts w:ascii="Times New Roman" w:hAnsi="Times New Roman" w:cs="Times New Roman"/>
          <w:b/>
          <w:sz w:val="24"/>
        </w:rPr>
        <w:lastRenderedPageBreak/>
        <w:t>SI CONVIENE QUANTO SEGUE</w:t>
      </w:r>
    </w:p>
    <w:p w:rsidR="00330669" w:rsidRDefault="00330669">
      <w:pPr>
        <w:pStyle w:val="Default"/>
        <w:jc w:val="both"/>
        <w:rPr>
          <w:rFonts w:ascii="Times New Roman" w:hAnsi="Times New Roman" w:cs="Times New Roman"/>
          <w:b/>
          <w:sz w:val="24"/>
        </w:rPr>
      </w:pPr>
    </w:p>
    <w:p w:rsidR="00330669" w:rsidRDefault="000D61CC">
      <w:pPr>
        <w:pStyle w:val="Default"/>
        <w:jc w:val="center"/>
      </w:pPr>
      <w:r>
        <w:rPr>
          <w:rStyle w:val="Absatz-Standardschriftart"/>
          <w:rFonts w:ascii="Times New Roman" w:hAnsi="Times New Roman" w:cs="Times New Roman"/>
          <w:b/>
          <w:sz w:val="24"/>
        </w:rPr>
        <w:t>Articolo 1</w:t>
      </w:r>
    </w:p>
    <w:p w:rsidR="00330669" w:rsidRDefault="000D61CC">
      <w:pPr>
        <w:pStyle w:val="Default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Il presente Patto d’integrità stabilisce la formale obbligazione della Società che, ai fini della partecipazione alla gara in oggetto, si impegna:</w:t>
      </w:r>
    </w:p>
    <w:p w:rsidR="00330669" w:rsidRDefault="00330669">
      <w:pPr>
        <w:pStyle w:val="Default"/>
        <w:jc w:val="both"/>
        <w:rPr>
          <w:rFonts w:ascii="Times New Roman" w:hAnsi="Times New Roman" w:cs="Times New Roman"/>
          <w:sz w:val="24"/>
        </w:rPr>
      </w:pPr>
    </w:p>
    <w:p w:rsidR="00330669" w:rsidRDefault="000D61CC">
      <w:pPr>
        <w:pStyle w:val="Default"/>
        <w:numPr>
          <w:ilvl w:val="0"/>
          <w:numId w:val="7"/>
        </w:numPr>
        <w:ind w:left="360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330669" w:rsidRDefault="000D61CC">
      <w:pPr>
        <w:pStyle w:val="Default"/>
        <w:numPr>
          <w:ilvl w:val="0"/>
          <w:numId w:val="3"/>
        </w:numPr>
        <w:ind w:left="360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330669" w:rsidRDefault="000D61CC">
      <w:pPr>
        <w:pStyle w:val="Default"/>
        <w:numPr>
          <w:ilvl w:val="0"/>
          <w:numId w:val="3"/>
        </w:numPr>
        <w:ind w:left="360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330669" w:rsidRDefault="000D61CC">
      <w:pPr>
        <w:pStyle w:val="Default"/>
        <w:numPr>
          <w:ilvl w:val="0"/>
          <w:numId w:val="3"/>
        </w:numPr>
        <w:ind w:left="360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ad informare puntualmente tutto il personale, di cui si avvale, del presente Patto di integrità e degli obblighi in esso contenuti;</w:t>
      </w:r>
    </w:p>
    <w:p w:rsidR="00330669" w:rsidRDefault="000D61CC">
      <w:pPr>
        <w:pStyle w:val="Default"/>
        <w:numPr>
          <w:ilvl w:val="0"/>
          <w:numId w:val="3"/>
        </w:numPr>
        <w:ind w:left="360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a vigilare affinché gli impegni sopra indicati siano osservati da tutti i collaboratori e dipendenti nell’esercizio dei compiti loro assegnati;</w:t>
      </w:r>
    </w:p>
    <w:p w:rsidR="00330669" w:rsidRDefault="000D61CC">
      <w:pPr>
        <w:pStyle w:val="Default"/>
        <w:numPr>
          <w:ilvl w:val="0"/>
          <w:numId w:val="3"/>
        </w:numPr>
        <w:ind w:left="360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a denunciare alla Pubblica Autorità competente ogni irregolarità o distorsione di cui sia venuta a conoscenza per quanto attiene l’attività di cui all’oggetto della gara in causa.</w:t>
      </w:r>
    </w:p>
    <w:p w:rsidR="00330669" w:rsidRDefault="00330669">
      <w:pPr>
        <w:pStyle w:val="Default"/>
        <w:jc w:val="both"/>
        <w:rPr>
          <w:rFonts w:ascii="Times New Roman" w:hAnsi="Times New Roman" w:cs="Times New Roman"/>
          <w:sz w:val="24"/>
        </w:rPr>
      </w:pPr>
    </w:p>
    <w:p w:rsidR="00330669" w:rsidRDefault="000D61CC">
      <w:pPr>
        <w:pStyle w:val="Default"/>
        <w:jc w:val="center"/>
      </w:pPr>
      <w:r>
        <w:rPr>
          <w:rStyle w:val="Absatz-Standardschriftart"/>
          <w:rFonts w:ascii="Times New Roman" w:hAnsi="Times New Roman" w:cs="Times New Roman"/>
          <w:b/>
          <w:sz w:val="24"/>
        </w:rPr>
        <w:t>Articolo 2</w:t>
      </w:r>
    </w:p>
    <w:p w:rsidR="00330669" w:rsidRDefault="000D61CC">
      <w:pPr>
        <w:pStyle w:val="Default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La Società, sin d’ora, accetta che nel caso di mancato rispetto degli impegni anticorruzione assunti con il presente Patto di integrità, comunque accertato dall’Amministrazione, potranno essere applicate le seguenti sanzioni:</w:t>
      </w:r>
    </w:p>
    <w:p w:rsidR="00330669" w:rsidRDefault="000D61CC">
      <w:pPr>
        <w:pStyle w:val="Default"/>
        <w:numPr>
          <w:ilvl w:val="0"/>
          <w:numId w:val="8"/>
        </w:numPr>
        <w:ind w:left="360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esclusione del concorrente dalla gara;</w:t>
      </w:r>
    </w:p>
    <w:p w:rsidR="00330669" w:rsidRDefault="000D61CC">
      <w:pPr>
        <w:pStyle w:val="Default"/>
        <w:numPr>
          <w:ilvl w:val="0"/>
          <w:numId w:val="4"/>
        </w:numPr>
        <w:ind w:left="360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escussione della cauzione di validità dell’offerta;</w:t>
      </w:r>
    </w:p>
    <w:p w:rsidR="00330669" w:rsidRDefault="000D61CC">
      <w:pPr>
        <w:pStyle w:val="Default"/>
        <w:numPr>
          <w:ilvl w:val="0"/>
          <w:numId w:val="4"/>
        </w:numPr>
        <w:ind w:left="360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risoluzione del contratto;</w:t>
      </w:r>
    </w:p>
    <w:p w:rsidR="00330669" w:rsidRDefault="000D61CC">
      <w:pPr>
        <w:pStyle w:val="Default"/>
        <w:numPr>
          <w:ilvl w:val="0"/>
          <w:numId w:val="4"/>
        </w:numPr>
        <w:ind w:left="360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escussione della cauzione definitiva di buona esecuzione del contratto;</w:t>
      </w:r>
    </w:p>
    <w:p w:rsidR="00330669" w:rsidRDefault="00330669">
      <w:pPr>
        <w:pStyle w:val="Default"/>
        <w:jc w:val="both"/>
        <w:rPr>
          <w:rFonts w:ascii="Times New Roman" w:hAnsi="Times New Roman" w:cs="Times New Roman"/>
          <w:sz w:val="24"/>
        </w:rPr>
      </w:pPr>
    </w:p>
    <w:p w:rsidR="00330669" w:rsidRDefault="000D61CC">
      <w:pPr>
        <w:pStyle w:val="Default"/>
        <w:jc w:val="center"/>
      </w:pPr>
      <w:r>
        <w:rPr>
          <w:rStyle w:val="Absatz-Standardschriftart"/>
          <w:rFonts w:ascii="Times New Roman" w:hAnsi="Times New Roman" w:cs="Times New Roman"/>
          <w:b/>
          <w:sz w:val="24"/>
        </w:rPr>
        <w:t>Articolo 3</w:t>
      </w:r>
    </w:p>
    <w:p w:rsidR="00330669" w:rsidRDefault="000D61CC">
      <w:pPr>
        <w:pStyle w:val="Default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330669" w:rsidRDefault="00330669">
      <w:pPr>
        <w:pStyle w:val="Default"/>
        <w:jc w:val="center"/>
        <w:rPr>
          <w:rFonts w:ascii="Times New Roman" w:hAnsi="Times New Roman" w:cs="Times New Roman"/>
          <w:b/>
          <w:sz w:val="24"/>
        </w:rPr>
      </w:pPr>
    </w:p>
    <w:p w:rsidR="00330669" w:rsidRDefault="000D61CC">
      <w:pPr>
        <w:pStyle w:val="Default"/>
        <w:jc w:val="center"/>
      </w:pPr>
      <w:r>
        <w:rPr>
          <w:rStyle w:val="Absatz-Standardschriftart"/>
          <w:rFonts w:ascii="Times New Roman" w:hAnsi="Times New Roman" w:cs="Times New Roman"/>
          <w:b/>
          <w:sz w:val="24"/>
        </w:rPr>
        <w:t>Articolo 4</w:t>
      </w:r>
    </w:p>
    <w:p w:rsidR="00330669" w:rsidRDefault="000D61CC">
      <w:pPr>
        <w:pStyle w:val="Default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 xml:space="preserve"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 </w:t>
      </w:r>
    </w:p>
    <w:p w:rsidR="00330669" w:rsidRDefault="00330669">
      <w:pPr>
        <w:pStyle w:val="Default"/>
        <w:jc w:val="both"/>
      </w:pPr>
    </w:p>
    <w:p w:rsidR="00330669" w:rsidRDefault="000D61CC">
      <w:pPr>
        <w:pStyle w:val="Default"/>
        <w:jc w:val="center"/>
      </w:pPr>
      <w:r>
        <w:rPr>
          <w:rStyle w:val="Absatz-Standardschriftart"/>
          <w:rFonts w:ascii="Times New Roman" w:hAnsi="Times New Roman" w:cs="Times New Roman"/>
          <w:b/>
          <w:sz w:val="24"/>
        </w:rPr>
        <w:t>Articolo 5</w:t>
      </w:r>
    </w:p>
    <w:p w:rsidR="00330669" w:rsidRDefault="000D61CC">
      <w:pPr>
        <w:pStyle w:val="Default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330669" w:rsidRDefault="00330669">
      <w:pPr>
        <w:pStyle w:val="Default"/>
        <w:jc w:val="both"/>
        <w:rPr>
          <w:rFonts w:ascii="Times New Roman" w:hAnsi="Times New Roman" w:cs="Times New Roman"/>
          <w:sz w:val="24"/>
        </w:rPr>
      </w:pPr>
    </w:p>
    <w:p w:rsidR="00330669" w:rsidRDefault="000D61CC">
      <w:pPr>
        <w:pStyle w:val="Default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Luogo e data ………………….</w:t>
      </w:r>
    </w:p>
    <w:p w:rsidR="00330669" w:rsidRDefault="000D61CC">
      <w:pPr>
        <w:pStyle w:val="Default"/>
        <w:ind w:left="5664" w:firstLine="708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Per la Società:</w:t>
      </w:r>
    </w:p>
    <w:p w:rsidR="00330669" w:rsidRDefault="00330669">
      <w:pPr>
        <w:pStyle w:val="Default"/>
        <w:jc w:val="both"/>
        <w:rPr>
          <w:rFonts w:ascii="Times New Roman" w:hAnsi="Times New Roman" w:cs="Times New Roman"/>
          <w:sz w:val="24"/>
        </w:rPr>
      </w:pPr>
    </w:p>
    <w:p w:rsidR="00330669" w:rsidRDefault="000D61CC">
      <w:pPr>
        <w:pStyle w:val="Default"/>
        <w:ind w:left="5812"/>
        <w:jc w:val="both"/>
      </w:pPr>
      <w:r>
        <w:rPr>
          <w:rStyle w:val="Absatz-Standardschriftart"/>
          <w:rFonts w:ascii="Times New Roman" w:hAnsi="Times New Roman" w:cs="Times New Roman"/>
          <w:sz w:val="24"/>
        </w:rPr>
        <w:t>(il legale rappresentante)</w:t>
      </w:r>
    </w:p>
    <w:p w:rsidR="00330669" w:rsidRDefault="00330669">
      <w:pPr>
        <w:pStyle w:val="Default"/>
        <w:jc w:val="both"/>
        <w:rPr>
          <w:rFonts w:ascii="Times New Roman" w:hAnsi="Times New Roman" w:cs="Times New Roman"/>
          <w:sz w:val="24"/>
        </w:rPr>
      </w:pPr>
    </w:p>
    <w:p w:rsidR="00330669" w:rsidRDefault="00330669">
      <w:pPr>
        <w:pStyle w:val="Standard"/>
        <w:widowControl/>
        <w:suppressAutoHyphens w:val="0"/>
        <w:ind w:left="3540" w:firstLine="708"/>
        <w:jc w:val="both"/>
        <w:rPr>
          <w:sz w:val="24"/>
          <w:szCs w:val="24"/>
        </w:rPr>
      </w:pPr>
    </w:p>
    <w:p w:rsidR="00330669" w:rsidRDefault="000D61CC">
      <w:pPr>
        <w:pStyle w:val="Standard"/>
        <w:widowControl/>
        <w:suppressAutoHyphens w:val="0"/>
        <w:ind w:left="5664" w:firstLine="708"/>
        <w:jc w:val="both"/>
      </w:pPr>
      <w:r>
        <w:rPr>
          <w:rStyle w:val="Absatz-Standardschriftart"/>
          <w:sz w:val="24"/>
          <w:szCs w:val="24"/>
        </w:rPr>
        <w:t>(firma leggibile)</w:t>
      </w:r>
    </w:p>
    <w:sectPr w:rsidR="00330669">
      <w:pgSz w:w="11906" w:h="16838"/>
      <w:pgMar w:top="709" w:right="680" w:bottom="635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F77" w:rsidRDefault="00302F77">
      <w:r>
        <w:separator/>
      </w:r>
    </w:p>
  </w:endnote>
  <w:endnote w:type="continuationSeparator" w:id="0">
    <w:p w:rsidR="00302F77" w:rsidRDefault="0030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F77" w:rsidRDefault="00302F77">
      <w:r>
        <w:rPr>
          <w:color w:val="000000"/>
        </w:rPr>
        <w:separator/>
      </w:r>
    </w:p>
  </w:footnote>
  <w:footnote w:type="continuationSeparator" w:id="0">
    <w:p w:rsidR="00302F77" w:rsidRDefault="00302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39E5"/>
    <w:multiLevelType w:val="multilevel"/>
    <w:tmpl w:val="803C17BA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AD13070"/>
    <w:multiLevelType w:val="multilevel"/>
    <w:tmpl w:val="E5B27FF8"/>
    <w:styleLink w:val="WWNum4"/>
    <w:lvl w:ilvl="0">
      <w:numFmt w:val="bullet"/>
      <w:lvlText w:val=""/>
      <w:lvlJc w:val="left"/>
      <w:pPr>
        <w:ind w:left="720" w:hanging="360"/>
      </w:pPr>
      <w:rPr>
        <w:rFonts w:ascii="Times New Roman" w:eastAsia="Tahoma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C313FFA"/>
    <w:multiLevelType w:val="multilevel"/>
    <w:tmpl w:val="50ECC468"/>
    <w:styleLink w:val="WWNum3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F5B14EF"/>
    <w:multiLevelType w:val="multilevel"/>
    <w:tmpl w:val="A972E848"/>
    <w:styleLink w:val="WWNum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3D550FF"/>
    <w:multiLevelType w:val="multilevel"/>
    <w:tmpl w:val="057477BE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69"/>
    <w:rsid w:val="000265FC"/>
    <w:rsid w:val="000D61CC"/>
    <w:rsid w:val="00183062"/>
    <w:rsid w:val="00302F77"/>
    <w:rsid w:val="00330669"/>
    <w:rsid w:val="00402A32"/>
    <w:rsid w:val="00440C83"/>
    <w:rsid w:val="00C12C05"/>
    <w:rsid w:val="00C453F0"/>
    <w:rsid w:val="00CE006B"/>
    <w:rsid w:val="00F8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C6808-EBB2-4521-9838-8565C12C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uiPriority w:val="9"/>
    <w:qFormat/>
    <w:pPr>
      <w:keepNext/>
      <w:tabs>
        <w:tab w:val="left" w:pos="432"/>
      </w:tabs>
      <w:ind w:left="432" w:hanging="432"/>
      <w:outlineLvl w:val="0"/>
    </w:pPr>
    <w:rPr>
      <w:sz w:val="24"/>
    </w:rPr>
  </w:style>
  <w:style w:type="paragraph" w:styleId="Titolo2">
    <w:name w:val="heading 2"/>
    <w:basedOn w:val="Standard"/>
    <w:uiPriority w:val="9"/>
    <w:semiHidden/>
    <w:unhideWhenUsed/>
    <w:qFormat/>
    <w:pPr>
      <w:keepNext/>
      <w:tabs>
        <w:tab w:val="left" w:pos="576"/>
      </w:tabs>
      <w:ind w:left="576" w:hanging="576"/>
      <w:jc w:val="both"/>
      <w:outlineLvl w:val="1"/>
    </w:pPr>
    <w:rPr>
      <w:b/>
      <w:sz w:val="24"/>
    </w:rPr>
  </w:style>
  <w:style w:type="paragraph" w:styleId="Titolo3">
    <w:name w:val="heading 3"/>
    <w:basedOn w:val="Standard"/>
    <w:uiPriority w:val="9"/>
    <w:semiHidden/>
    <w:unhideWhenUsed/>
    <w:qFormat/>
    <w:pPr>
      <w:keepNext/>
      <w:tabs>
        <w:tab w:val="left" w:pos="720"/>
      </w:tabs>
      <w:ind w:left="720" w:hanging="720"/>
      <w:jc w:val="center"/>
      <w:outlineLvl w:val="2"/>
    </w:pPr>
    <w:rPr>
      <w:rFonts w:ascii="Arial" w:eastAsia="Arial" w:hAnsi="Arial" w:cs="Arial"/>
      <w:sz w:val="24"/>
    </w:rPr>
  </w:style>
  <w:style w:type="paragraph" w:styleId="Titolo4">
    <w:name w:val="heading 4"/>
    <w:basedOn w:val="Standard"/>
    <w:uiPriority w:val="9"/>
    <w:semiHidden/>
    <w:unhideWhenUsed/>
    <w:qFormat/>
    <w:pPr>
      <w:keepNext/>
      <w:tabs>
        <w:tab w:val="left" w:pos="0"/>
      </w:tabs>
      <w:ind w:firstLine="360"/>
      <w:jc w:val="both"/>
      <w:outlineLvl w:val="3"/>
    </w:pPr>
    <w:rPr>
      <w:sz w:val="24"/>
    </w:rPr>
  </w:style>
  <w:style w:type="paragraph" w:styleId="Titolo5">
    <w:name w:val="heading 5"/>
    <w:basedOn w:val="Standard"/>
    <w:uiPriority w:val="9"/>
    <w:semiHidden/>
    <w:unhideWhenUsed/>
    <w:qFormat/>
    <w:pPr>
      <w:keepNext/>
      <w:tabs>
        <w:tab w:val="left" w:pos="1008"/>
      </w:tabs>
      <w:ind w:left="1008" w:hanging="1008"/>
      <w:outlineLvl w:val="4"/>
    </w:pPr>
    <w:rPr>
      <w:b/>
    </w:rPr>
  </w:style>
  <w:style w:type="paragraph" w:styleId="Titolo6">
    <w:name w:val="heading 6"/>
    <w:basedOn w:val="Standard"/>
    <w:uiPriority w:val="9"/>
    <w:semiHidden/>
    <w:unhideWhenUsed/>
    <w:qFormat/>
    <w:pPr>
      <w:keepNext/>
      <w:tabs>
        <w:tab w:val="left" w:pos="1152"/>
      </w:tabs>
      <w:ind w:left="1152" w:hanging="1152"/>
      <w:jc w:val="right"/>
      <w:outlineLvl w:val="5"/>
    </w:pPr>
    <w:rPr>
      <w:rFonts w:ascii="Arial" w:eastAsia="Arial" w:hAnsi="Arial" w:cs="Arial"/>
      <w:sz w:val="24"/>
    </w:rPr>
  </w:style>
  <w:style w:type="paragraph" w:styleId="Titolo7">
    <w:name w:val="heading 7"/>
    <w:basedOn w:val="Standard"/>
    <w:pPr>
      <w:keepNext/>
      <w:tabs>
        <w:tab w:val="left" w:pos="708"/>
      </w:tabs>
      <w:ind w:left="708"/>
      <w:outlineLvl w:val="6"/>
    </w:pPr>
    <w:rPr>
      <w:rFonts w:ascii="Arial" w:eastAsia="Arial" w:hAnsi="Arial" w:cs="Arial"/>
      <w:sz w:val="28"/>
    </w:rPr>
  </w:style>
  <w:style w:type="paragraph" w:styleId="Titolo8">
    <w:name w:val="heading 8"/>
    <w:basedOn w:val="Standard"/>
    <w:pPr>
      <w:keepNext/>
      <w:tabs>
        <w:tab w:val="left" w:pos="1410"/>
      </w:tabs>
      <w:ind w:left="1410" w:hanging="1410"/>
      <w:jc w:val="both"/>
      <w:outlineLvl w:val="7"/>
    </w:pPr>
    <w:rPr>
      <w:rFonts w:ascii="Arial" w:eastAsia="Arial" w:hAnsi="Arial" w:cs="Arial"/>
      <w:sz w:val="24"/>
    </w:rPr>
  </w:style>
  <w:style w:type="paragraph" w:styleId="Titolo9">
    <w:name w:val="heading 9"/>
    <w:basedOn w:val="Standard"/>
    <w:pPr>
      <w:keepNext/>
      <w:tabs>
        <w:tab w:val="left" w:pos="1584"/>
      </w:tabs>
      <w:ind w:left="1584" w:hanging="1584"/>
      <w:outlineLvl w:val="8"/>
    </w:pPr>
    <w:rPr>
      <w:rFonts w:ascii="Arial" w:eastAsia="Arial" w:hAnsi="Arial" w:cs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color w:val="00000A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  <w:jc w:val="both"/>
    </w:pPr>
    <w:rPr>
      <w:rFonts w:ascii="Arial" w:eastAsia="Arial" w:hAnsi="Arial" w:cs="Arial"/>
      <w:sz w:val="24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itolo">
    <w:name w:val="Title"/>
    <w:basedOn w:val="Standard"/>
    <w:next w:val="Sottotitolo"/>
    <w:uiPriority w:val="10"/>
    <w:qFormat/>
    <w:pPr>
      <w:jc w:val="center"/>
    </w:pPr>
    <w:rPr>
      <w:b/>
      <w:sz w:val="24"/>
      <w:u w:val="single"/>
    </w:rPr>
  </w:style>
  <w:style w:type="paragraph" w:styleId="Sottotitolo">
    <w:name w:val="Subtitle"/>
    <w:basedOn w:val="Standard"/>
    <w:uiPriority w:val="11"/>
    <w:qFormat/>
    <w:pPr>
      <w:jc w:val="center"/>
    </w:pPr>
    <w:rPr>
      <w:b/>
      <w:sz w:val="24"/>
    </w:rPr>
  </w:style>
  <w:style w:type="paragraph" w:customStyle="1" w:styleId="Intestazione3">
    <w:name w:val="Intestazione3"/>
    <w:basedOn w:val="Standar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2">
    <w:name w:val="Intestazione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1">
    <w:name w:val="Intestazione1"/>
    <w:basedOn w:val="Standar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rpodeltesto21">
    <w:name w:val="Corpo del testo 21"/>
    <w:basedOn w:val="Standard"/>
    <w:rPr>
      <w:rFonts w:ascii="Arial" w:eastAsia="Arial" w:hAnsi="Arial" w:cs="Arial"/>
      <w:sz w:val="24"/>
    </w:rPr>
  </w:style>
  <w:style w:type="paragraph" w:customStyle="1" w:styleId="Corpodeltesto31">
    <w:name w:val="Corpo del testo 31"/>
    <w:basedOn w:val="Standard"/>
    <w:pPr>
      <w:jc w:val="right"/>
    </w:pPr>
    <w:rPr>
      <w:rFonts w:ascii="Arial" w:eastAsia="Arial" w:hAnsi="Arial" w:cs="Arial"/>
      <w:sz w:val="24"/>
    </w:rPr>
  </w:style>
  <w:style w:type="paragraph" w:customStyle="1" w:styleId="Textbodyindent">
    <w:name w:val="Text body indent"/>
    <w:basedOn w:val="Standard"/>
    <w:pPr>
      <w:ind w:left="7788"/>
    </w:pPr>
    <w:rPr>
      <w:rFonts w:ascii="Arial" w:eastAsia="Arial" w:hAnsi="Arial" w:cs="Arial"/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styleId="Intestazion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Didascalia1">
    <w:name w:val="Didascalia1"/>
    <w:basedOn w:val="Standard"/>
    <w:pPr>
      <w:widowControl/>
      <w:jc w:val="center"/>
    </w:pPr>
    <w:rPr>
      <w:rFonts w:ascii="Arial" w:eastAsia="Arial" w:hAnsi="Arial" w:cs="Arial"/>
      <w:b/>
      <w:sz w:val="3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Corpodeltesto22">
    <w:name w:val="Corpo del testo 22"/>
    <w:pPr>
      <w:widowControl/>
      <w:suppressAutoHyphens/>
      <w:jc w:val="both"/>
    </w:pPr>
    <w:rPr>
      <w:color w:val="00000A"/>
      <w:sz w:val="28"/>
      <w:szCs w:val="28"/>
    </w:rPr>
  </w:style>
  <w:style w:type="paragraph" w:customStyle="1" w:styleId="Default">
    <w:name w:val="Default"/>
    <w:basedOn w:val="Standard"/>
    <w:rPr>
      <w:rFonts w:ascii="Tahoma" w:eastAsia="Tahoma" w:hAnsi="Tahoma" w:cs="Tahoma"/>
      <w:color w:val="000000"/>
      <w:szCs w:val="24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Symbol" w:eastAsia="Symbol" w:hAnsi="Symbol" w:cs="Open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Numeropagina">
    <w:name w:val="page number"/>
    <w:basedOn w:val="Caratterepredefinitoparagrafo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ListLabel1">
    <w:name w:val="ListLabel 1"/>
    <w:rPr>
      <w:rFonts w:cs="Courier New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  <w:lang w:eastAsia="ar-SA"/>
    </w:rPr>
  </w:style>
  <w:style w:type="character" w:styleId="Enfasigrassetto">
    <w:name w:val="Strong"/>
    <w:basedOn w:val="Carpredefinitoparagrafo"/>
    <w:rPr>
      <w:b/>
      <w:bCs/>
    </w:rPr>
  </w:style>
  <w:style w:type="character" w:customStyle="1" w:styleId="Titolo6Carattere">
    <w:name w:val="Titolo 6 Carattere"/>
    <w:basedOn w:val="Carpredefinitoparagrafo"/>
    <w:rPr>
      <w:rFonts w:ascii="Arial" w:eastAsia="Arial" w:hAnsi="Arial" w:cs="Arial"/>
      <w:sz w:val="24"/>
      <w:lang w:eastAsia="ar-S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  <w:sz w:val="22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Symbol"/>
      <w:sz w:val="22"/>
    </w:rPr>
  </w:style>
  <w:style w:type="character" w:customStyle="1" w:styleId="ListLabel17">
    <w:name w:val="ListLabel 17"/>
    <w:rPr>
      <w:rFonts w:cs="Symbol"/>
      <w:sz w:val="22"/>
    </w:rPr>
  </w:style>
  <w:style w:type="character" w:customStyle="1" w:styleId="ListLabel18">
    <w:name w:val="ListLabel 18"/>
    <w:rPr>
      <w:sz w:val="22"/>
      <w:szCs w:val="22"/>
    </w:rPr>
  </w:style>
  <w:style w:type="character" w:customStyle="1" w:styleId="ListLabel19">
    <w:name w:val="ListLabel 19"/>
    <w:rPr>
      <w:rFonts w:ascii="Calibri" w:eastAsia="Calibri" w:hAnsi="Calibri" w:cs="Calibri"/>
    </w:rPr>
  </w:style>
  <w:style w:type="character" w:customStyle="1" w:styleId="StrongEmphasis">
    <w:name w:val="Strong Emphasis"/>
    <w:rPr>
      <w:b/>
      <w:bCs/>
    </w:rPr>
  </w:style>
  <w:style w:type="character" w:customStyle="1" w:styleId="ListLabel20">
    <w:name w:val="ListLabel 20"/>
    <w:rPr>
      <w:rFonts w:cs="Symbol"/>
      <w:sz w:val="22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OpenSymbol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cs="OpenSymbol"/>
    </w:rPr>
  </w:style>
  <w:style w:type="character" w:customStyle="1" w:styleId="ListLabel29">
    <w:name w:val="ListLabel 29"/>
    <w:rPr>
      <w:rFonts w:cs="Symbol"/>
      <w:sz w:val="22"/>
    </w:rPr>
  </w:style>
  <w:style w:type="character" w:customStyle="1" w:styleId="ListLabel30">
    <w:name w:val="ListLabel 30"/>
    <w:rPr>
      <w:rFonts w:cs="Symbol"/>
      <w:sz w:val="22"/>
    </w:rPr>
  </w:style>
  <w:style w:type="character" w:customStyle="1" w:styleId="ListLabel31">
    <w:name w:val="ListLabel 31"/>
    <w:rPr>
      <w:sz w:val="22"/>
      <w:szCs w:val="22"/>
    </w:rPr>
  </w:style>
  <w:style w:type="character" w:customStyle="1" w:styleId="ListLabel32">
    <w:name w:val="ListLabel 32"/>
    <w:rPr>
      <w:rFonts w:ascii="Calibri" w:eastAsia="Calibri" w:hAnsi="Calibri" w:cs="Calibri"/>
      <w:sz w:val="21"/>
      <w:szCs w:val="21"/>
    </w:rPr>
  </w:style>
  <w:style w:type="character" w:customStyle="1" w:styleId="ListLabel33">
    <w:name w:val="ListLabel 33"/>
    <w:rPr>
      <w:rFonts w:cs="Symbol"/>
      <w:sz w:val="22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Symbol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Open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Symbol"/>
      <w:sz w:val="22"/>
    </w:rPr>
  </w:style>
  <w:style w:type="character" w:customStyle="1" w:styleId="ListLabel43">
    <w:name w:val="ListLabel 43"/>
    <w:rPr>
      <w:rFonts w:cs="Symbol"/>
      <w:sz w:val="22"/>
    </w:rPr>
  </w:style>
  <w:style w:type="character" w:customStyle="1" w:styleId="ListLabel44">
    <w:name w:val="ListLabel 44"/>
    <w:rPr>
      <w:sz w:val="22"/>
      <w:szCs w:val="22"/>
    </w:rPr>
  </w:style>
  <w:style w:type="character" w:customStyle="1" w:styleId="ListLabel45">
    <w:name w:val="ListLabel 45"/>
    <w:rPr>
      <w:rFonts w:ascii="Calibri" w:eastAsia="Calibri" w:hAnsi="Calibri" w:cs="Calibri"/>
      <w:sz w:val="21"/>
      <w:szCs w:val="21"/>
    </w:rPr>
  </w:style>
  <w:style w:type="character" w:customStyle="1" w:styleId="ListLabel46">
    <w:name w:val="ListLabel 46"/>
    <w:rPr>
      <w:rFonts w:cs="Symbol"/>
      <w:sz w:val="22"/>
    </w:rPr>
  </w:style>
  <w:style w:type="character" w:customStyle="1" w:styleId="ListLabel47">
    <w:name w:val="ListLabel 47"/>
    <w:rPr>
      <w:rFonts w:cs="OpenSymbol"/>
    </w:rPr>
  </w:style>
  <w:style w:type="character" w:customStyle="1" w:styleId="ListLabel48">
    <w:name w:val="ListLabel 48"/>
    <w:rPr>
      <w:rFonts w:cs="Open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rFonts w:cs="Symbol"/>
      <w:sz w:val="22"/>
    </w:rPr>
  </w:style>
  <w:style w:type="character" w:customStyle="1" w:styleId="ListLabel56">
    <w:name w:val="ListLabel 56"/>
    <w:rPr>
      <w:rFonts w:cs="Symbol"/>
      <w:sz w:val="22"/>
    </w:rPr>
  </w:style>
  <w:style w:type="character" w:customStyle="1" w:styleId="ListLabel57">
    <w:name w:val="ListLabel 57"/>
    <w:rPr>
      <w:sz w:val="22"/>
      <w:szCs w:val="22"/>
    </w:rPr>
  </w:style>
  <w:style w:type="character" w:customStyle="1" w:styleId="ListLabel58">
    <w:name w:val="ListLabel 58"/>
    <w:rPr>
      <w:rFonts w:ascii="Calibri" w:eastAsia="Calibri" w:hAnsi="Calibri" w:cs="Calibri"/>
      <w:sz w:val="21"/>
      <w:szCs w:val="21"/>
    </w:rPr>
  </w:style>
  <w:style w:type="character" w:customStyle="1" w:styleId="ListLabel59">
    <w:name w:val="ListLabel 59"/>
    <w:rPr>
      <w:rFonts w:cs="Symbol"/>
      <w:sz w:val="22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OpenSymbol"/>
    </w:rPr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rFonts w:cs="OpenSymbol"/>
    </w:rPr>
  </w:style>
  <w:style w:type="character" w:customStyle="1" w:styleId="ListLabel67">
    <w:name w:val="ListLabel 67"/>
    <w:rPr>
      <w:rFonts w:cs="OpenSymbol"/>
    </w:rPr>
  </w:style>
  <w:style w:type="character" w:customStyle="1" w:styleId="ListLabel68">
    <w:name w:val="ListLabel 68"/>
    <w:rPr>
      <w:rFonts w:cs="Symbol"/>
      <w:sz w:val="22"/>
    </w:rPr>
  </w:style>
  <w:style w:type="character" w:customStyle="1" w:styleId="ListLabel69">
    <w:name w:val="ListLabel 69"/>
    <w:rPr>
      <w:rFonts w:cs="Symbol"/>
      <w:sz w:val="22"/>
    </w:rPr>
  </w:style>
  <w:style w:type="character" w:customStyle="1" w:styleId="ListLabel70">
    <w:name w:val="ListLabel 70"/>
    <w:rPr>
      <w:sz w:val="22"/>
      <w:szCs w:val="22"/>
    </w:rPr>
  </w:style>
  <w:style w:type="character" w:customStyle="1" w:styleId="ListLabel71">
    <w:name w:val="ListLabel 71"/>
    <w:rPr>
      <w:rFonts w:ascii="Calibri" w:eastAsia="Calibri" w:hAnsi="Calibri" w:cs="Calibri"/>
      <w:sz w:val="21"/>
      <w:szCs w:val="21"/>
    </w:rPr>
  </w:style>
  <w:style w:type="character" w:customStyle="1" w:styleId="ListLabel72">
    <w:name w:val="ListLabel 72"/>
    <w:rPr>
      <w:rFonts w:cs="Symbol"/>
      <w:sz w:val="22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OpenSymbol"/>
    </w:rPr>
  </w:style>
  <w:style w:type="character" w:customStyle="1" w:styleId="ListLabel75">
    <w:name w:val="ListLabel 75"/>
    <w:rPr>
      <w:rFonts w:cs="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OpenSymbol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OpenSymbol"/>
    </w:rPr>
  </w:style>
  <w:style w:type="character" w:customStyle="1" w:styleId="ListLabel80">
    <w:name w:val="ListLabel 80"/>
    <w:rPr>
      <w:rFonts w:cs="OpenSymbol"/>
    </w:rPr>
  </w:style>
  <w:style w:type="character" w:customStyle="1" w:styleId="ListLabel81">
    <w:name w:val="ListLabel 81"/>
    <w:rPr>
      <w:rFonts w:cs="Symbol"/>
      <w:sz w:val="22"/>
    </w:rPr>
  </w:style>
  <w:style w:type="character" w:customStyle="1" w:styleId="ListLabel82">
    <w:name w:val="ListLabel 82"/>
    <w:rPr>
      <w:rFonts w:cs="Symbol"/>
      <w:sz w:val="22"/>
    </w:rPr>
  </w:style>
  <w:style w:type="character" w:customStyle="1" w:styleId="ListLabel83">
    <w:name w:val="ListLabel 83"/>
    <w:rPr>
      <w:sz w:val="22"/>
      <w:szCs w:val="22"/>
    </w:rPr>
  </w:style>
  <w:style w:type="character" w:customStyle="1" w:styleId="ListLabel84">
    <w:name w:val="ListLabel 84"/>
    <w:rPr>
      <w:rFonts w:ascii="Calibri" w:eastAsia="Calibri" w:hAnsi="Calibri" w:cs="Calibri"/>
      <w:sz w:val="21"/>
      <w:szCs w:val="21"/>
    </w:rPr>
  </w:style>
  <w:style w:type="character" w:customStyle="1" w:styleId="ListLabel85">
    <w:name w:val="ListLabel 85"/>
    <w:rPr>
      <w:rFonts w:cs="Symbol"/>
      <w:sz w:val="22"/>
    </w:rPr>
  </w:style>
  <w:style w:type="character" w:customStyle="1" w:styleId="ListLabel86">
    <w:name w:val="ListLabel 86"/>
    <w:rPr>
      <w:rFonts w:cs="OpenSymbol"/>
    </w:rPr>
  </w:style>
  <w:style w:type="character" w:customStyle="1" w:styleId="ListLabel87">
    <w:name w:val="ListLabel 87"/>
    <w:rPr>
      <w:rFonts w:cs="Open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OpenSymbol"/>
    </w:rPr>
  </w:style>
  <w:style w:type="character" w:customStyle="1" w:styleId="ListLabel90">
    <w:name w:val="ListLabel 90"/>
    <w:rPr>
      <w:rFonts w:cs="OpenSymbol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OpenSymbol"/>
    </w:rPr>
  </w:style>
  <w:style w:type="character" w:customStyle="1" w:styleId="ListLabel93">
    <w:name w:val="ListLabel 93"/>
    <w:rPr>
      <w:rFonts w:cs="OpenSymbol"/>
    </w:rPr>
  </w:style>
  <w:style w:type="character" w:customStyle="1" w:styleId="ListLabel94">
    <w:name w:val="ListLabel 94"/>
    <w:rPr>
      <w:rFonts w:cs="Symbol"/>
      <w:sz w:val="22"/>
    </w:rPr>
  </w:style>
  <w:style w:type="character" w:customStyle="1" w:styleId="ListLabel95">
    <w:name w:val="ListLabel 95"/>
    <w:rPr>
      <w:rFonts w:cs="Symbol"/>
      <w:sz w:val="22"/>
    </w:rPr>
  </w:style>
  <w:style w:type="character" w:customStyle="1" w:styleId="ListLabel96">
    <w:name w:val="ListLabel 96"/>
    <w:rPr>
      <w:sz w:val="22"/>
      <w:szCs w:val="22"/>
    </w:rPr>
  </w:style>
  <w:style w:type="character" w:customStyle="1" w:styleId="ListLabel97">
    <w:name w:val="ListLabel 97"/>
    <w:rPr>
      <w:rFonts w:ascii="Calibri" w:eastAsia="Calibri" w:hAnsi="Calibri" w:cs="Calibri"/>
      <w:sz w:val="21"/>
      <w:szCs w:val="21"/>
    </w:rPr>
  </w:style>
  <w:style w:type="character" w:customStyle="1" w:styleId="ListLabel98">
    <w:name w:val="ListLabel 98"/>
    <w:rPr>
      <w:rFonts w:ascii="Times New Roman" w:eastAsia="Times New Roman" w:hAnsi="Times New Roman" w:cs="Symbol"/>
      <w:b/>
      <w:sz w:val="22"/>
    </w:rPr>
  </w:style>
  <w:style w:type="character" w:customStyle="1" w:styleId="ListLabel99">
    <w:name w:val="ListLabel 99"/>
    <w:rPr>
      <w:rFonts w:cs="OpenSymbol"/>
    </w:rPr>
  </w:style>
  <w:style w:type="character" w:customStyle="1" w:styleId="ListLabel100">
    <w:name w:val="ListLabel 100"/>
    <w:rPr>
      <w:rFonts w:cs="OpenSymbol"/>
    </w:rPr>
  </w:style>
  <w:style w:type="character" w:customStyle="1" w:styleId="ListLabel101">
    <w:name w:val="ListLabel 101"/>
    <w:rPr>
      <w:rFonts w:cs="Symbol"/>
    </w:rPr>
  </w:style>
  <w:style w:type="character" w:customStyle="1" w:styleId="ListLabel102">
    <w:name w:val="ListLabel 102"/>
    <w:rPr>
      <w:rFonts w:cs="OpenSymbol"/>
    </w:rPr>
  </w:style>
  <w:style w:type="character" w:customStyle="1" w:styleId="ListLabel103">
    <w:name w:val="ListLabel 103"/>
    <w:rPr>
      <w:rFonts w:cs="OpenSymbol"/>
    </w:rPr>
  </w:style>
  <w:style w:type="character" w:customStyle="1" w:styleId="ListLabel104">
    <w:name w:val="ListLabel 104"/>
    <w:rPr>
      <w:rFonts w:cs="Symbol"/>
    </w:rPr>
  </w:style>
  <w:style w:type="character" w:customStyle="1" w:styleId="ListLabel105">
    <w:name w:val="ListLabel 105"/>
    <w:rPr>
      <w:rFonts w:cs="OpenSymbol"/>
    </w:rPr>
  </w:style>
  <w:style w:type="character" w:customStyle="1" w:styleId="ListLabel106">
    <w:name w:val="ListLabel 106"/>
    <w:rPr>
      <w:rFonts w:cs="OpenSymbol"/>
    </w:rPr>
  </w:style>
  <w:style w:type="character" w:customStyle="1" w:styleId="ListLabel107">
    <w:name w:val="ListLabel 107"/>
    <w:rPr>
      <w:color w:val="000000"/>
      <w:sz w:val="22"/>
      <w:szCs w:val="22"/>
      <w:shd w:val="clear" w:color="auto" w:fill="F9F9F9"/>
    </w:rPr>
  </w:style>
  <w:style w:type="character" w:customStyle="1" w:styleId="ListLabel108">
    <w:name w:val="ListLabel 108"/>
    <w:rPr>
      <w:rFonts w:ascii="Calibri" w:eastAsia="Calibri" w:hAnsi="Calibri" w:cs="Calibri"/>
      <w:sz w:val="21"/>
      <w:szCs w:val="21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Courier New"/>
    </w:rPr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Courier New"/>
    </w:rPr>
  </w:style>
  <w:style w:type="character" w:customStyle="1" w:styleId="ListLabel116">
    <w:name w:val="ListLabel 116"/>
    <w:rPr>
      <w:rFonts w:cs="Courier New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eastAsia="Tahoma" w:cs="Times New Roman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  <w:rPr>
      <w:rFonts w:cs="Courier New"/>
    </w:rPr>
  </w:style>
  <w:style w:type="character" w:customStyle="1" w:styleId="ListLabel121">
    <w:name w:val="ListLabel 121"/>
    <w:rPr>
      <w:rFonts w:cs="Courier New"/>
    </w:rPr>
  </w:style>
  <w:style w:type="character" w:customStyle="1" w:styleId="ListLabel122">
    <w:name w:val="ListLabel 122"/>
    <w:rPr>
      <w:rFonts w:ascii="Calibri" w:eastAsia="Calibri" w:hAnsi="Calibri" w:cs="Calibri"/>
      <w:sz w:val="21"/>
      <w:szCs w:val="21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character" w:styleId="Collegamentoipertestuale">
    <w:name w:val="Hyperlink"/>
    <w:rsid w:val="00402A32"/>
    <w:rPr>
      <w:color w:val="0000FF"/>
      <w:u w:val="single"/>
    </w:rPr>
  </w:style>
  <w:style w:type="paragraph" w:styleId="NormaleWeb">
    <w:name w:val="Normal (Web)"/>
    <w:basedOn w:val="Normale"/>
    <w:uiPriority w:val="99"/>
    <w:rsid w:val="00402A3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OIC81200L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IC812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N</vt:lpstr>
    </vt:vector>
  </TitlesOfParts>
  <Company>I.C. Cortemaggiore</Company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N</dc:title>
  <dc:creator>Ministero Pubblica Istruzione</dc:creator>
  <cp:lastModifiedBy>DSGA</cp:lastModifiedBy>
  <cp:revision>7</cp:revision>
  <cp:lastPrinted>2020-11-13T15:18:00Z</cp:lastPrinted>
  <dcterms:created xsi:type="dcterms:W3CDTF">2021-03-12T15:24:00Z</dcterms:created>
  <dcterms:modified xsi:type="dcterms:W3CDTF">2022-04-13T06:33:00Z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